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C1DFB" w14:textId="77777777" w:rsidR="001E2BC8" w:rsidRPr="0034229C" w:rsidRDefault="005E752F" w:rsidP="002149D5">
      <w:pPr>
        <w:jc w:val="center"/>
        <w:rPr>
          <w:rFonts w:ascii="Avenir Next LT Pro" w:hAnsi="Avenir Next LT Pro"/>
          <w:b/>
          <w:bCs/>
          <w:sz w:val="32"/>
          <w:szCs w:val="32"/>
          <w:lang w:val="fr-FR"/>
        </w:rPr>
      </w:pPr>
      <w:r w:rsidRPr="0034229C">
        <w:rPr>
          <w:rFonts w:ascii="Avenir Next LT Pro" w:eastAsia="Avenir Next LT Pro" w:hAnsi="Avenir Next LT Pro" w:cs="Cordia New"/>
          <w:b/>
          <w:bCs/>
          <w:sz w:val="32"/>
          <w:szCs w:val="32"/>
          <w:lang w:val="fr-BE"/>
        </w:rPr>
        <w:t>Bordereau de retour – Boutique en ligne Kvik</w:t>
      </w:r>
    </w:p>
    <w:p w14:paraId="749702F1" w14:textId="77777777" w:rsidR="00DF08F5" w:rsidRPr="0034229C" w:rsidRDefault="00DF08F5">
      <w:pPr>
        <w:rPr>
          <w:rFonts w:ascii="Avenir Next LT Pro" w:hAnsi="Avenir Next LT Pro"/>
          <w:sz w:val="15"/>
          <w:szCs w:val="15"/>
          <w:lang w:val="fr-FR"/>
        </w:rPr>
      </w:pPr>
    </w:p>
    <w:p w14:paraId="6058D2CE" w14:textId="4E5AC317" w:rsidR="00264B3A" w:rsidRPr="0034229C" w:rsidRDefault="005E752F" w:rsidP="00475753">
      <w:pPr>
        <w:rPr>
          <w:rFonts w:ascii="Avenir Next LT Pro" w:hAnsi="Avenir Next LT Pro"/>
          <w:sz w:val="15"/>
          <w:szCs w:val="15"/>
          <w:lang w:val="fr-FR"/>
        </w:rPr>
      </w:pPr>
      <w:r w:rsidRPr="0034229C">
        <w:rPr>
          <w:rFonts w:ascii="Avenir Next LT Pro" w:eastAsia="Avenir Next LT Pro" w:hAnsi="Avenir Next LT Pro" w:cs="Cordia New"/>
          <w:sz w:val="15"/>
          <w:szCs w:val="15"/>
          <w:lang w:val="fr-BE"/>
        </w:rPr>
        <w:t>Si vous souhaitez annuler votre achat de produits sur la boutique en ligne Kvik, veuillez remplir ce formulaire de retour et le joindre au colis des marchandises à retourner.</w:t>
      </w:r>
      <w:r w:rsidR="00605E22" w:rsidRPr="0034229C">
        <w:rPr>
          <w:rFonts w:ascii="Avenir Next LT Pro" w:eastAsia="Avenir Next LT Pro" w:hAnsi="Avenir Next LT Pro" w:cs="Cordia New"/>
          <w:sz w:val="15"/>
          <w:szCs w:val="15"/>
          <w:lang w:val="fr-BE"/>
        </w:rPr>
        <w:t xml:space="preserve"> Le formulaire de retour peut également être envoyé par e-mail.</w:t>
      </w:r>
      <w:r w:rsidRPr="0034229C">
        <w:rPr>
          <w:rFonts w:ascii="Avenir Next LT Pro" w:eastAsia="Avenir Next LT Pro" w:hAnsi="Avenir Next LT Pro" w:cs="Cordia New"/>
          <w:sz w:val="15"/>
          <w:szCs w:val="15"/>
          <w:lang w:val="fr-BE"/>
        </w:rPr>
        <w:t xml:space="preserve"> N’oubliez pas que les marchandises doivent être retournées dans leur emballage d’origine.  </w:t>
      </w:r>
    </w:p>
    <w:p w14:paraId="4A9C2165" w14:textId="0195973C" w:rsidR="00264B3A" w:rsidRPr="0034229C" w:rsidRDefault="005E752F" w:rsidP="00475753">
      <w:pPr>
        <w:rPr>
          <w:rFonts w:ascii="Avenir Next LT Pro" w:hAnsi="Avenir Next LT Pro"/>
          <w:sz w:val="15"/>
          <w:szCs w:val="15"/>
          <w:lang w:val="fr-FR"/>
        </w:rPr>
      </w:pPr>
      <w:r w:rsidRPr="0034229C">
        <w:rPr>
          <w:rFonts w:ascii="Avenir Next LT Pro" w:eastAsia="Avenir Next LT Pro" w:hAnsi="Avenir Next LT Pro" w:cs="Cordia New"/>
          <w:sz w:val="15"/>
          <w:szCs w:val="15"/>
          <w:lang w:val="fr-BE"/>
        </w:rPr>
        <w:t>Pour faire une réclamation à propos d’un article précédemment livré, vous pouvez compléter notre formulaire de réclamation en ligne, disponible à l’adresse</w:t>
      </w:r>
      <w:r w:rsidR="00643329" w:rsidRPr="0034229C">
        <w:rPr>
          <w:rFonts w:ascii="Avenir Next LT Pro" w:eastAsia="Avenir Next LT Pro" w:hAnsi="Avenir Next LT Pro" w:cs="Cordia New"/>
          <w:sz w:val="15"/>
          <w:szCs w:val="15"/>
          <w:lang w:val="fr-BE"/>
        </w:rPr>
        <w:t xml:space="preserve"> </w:t>
      </w:r>
      <w:hyperlink r:id="rId10" w:tgtFrame="_blank" w:tooltip="https://kvik.typeform.com/reclamation-be" w:history="1">
        <w:r w:rsidR="00643329" w:rsidRPr="0034229C">
          <w:rPr>
            <w:rFonts w:ascii="Avenir Next LT Pro" w:eastAsia="Avenir Next LT Pro" w:hAnsi="Avenir Next LT Pro" w:cs="Cordia New"/>
            <w:color w:val="0563C1"/>
            <w:sz w:val="15"/>
            <w:szCs w:val="15"/>
            <w:lang w:val="fr-BE"/>
          </w:rPr>
          <w:t>https://kvik.typeform.com/reclamation-be</w:t>
        </w:r>
      </w:hyperlink>
      <w:r w:rsidR="00643329" w:rsidRPr="0034229C">
        <w:rPr>
          <w:rFonts w:ascii="Avenir Next LT Pro" w:eastAsia="Avenir Next LT Pro" w:hAnsi="Avenir Next LT Pro" w:cs="Cordia New"/>
          <w:sz w:val="15"/>
          <w:szCs w:val="15"/>
          <w:lang w:val="fr-BE"/>
        </w:rPr>
        <w:t>.</w:t>
      </w:r>
    </w:p>
    <w:p w14:paraId="62BA037E" w14:textId="62AEBEC3" w:rsidR="00DE5D7E" w:rsidRPr="0034229C" w:rsidRDefault="005E752F" w:rsidP="00475753">
      <w:pPr>
        <w:rPr>
          <w:rFonts w:ascii="Avenir Next LT Pro" w:eastAsia="Avenir Next LT Pro" w:hAnsi="Avenir Next LT Pro" w:cs="Cordia New"/>
          <w:color w:val="0563C1"/>
          <w:sz w:val="15"/>
          <w:szCs w:val="15"/>
          <w:lang w:val="fr-BE"/>
        </w:rPr>
      </w:pPr>
      <w:r w:rsidRPr="0034229C">
        <w:rPr>
          <w:rFonts w:ascii="Avenir Next LT Pro" w:eastAsia="Avenir Next LT Pro" w:hAnsi="Avenir Next LT Pro" w:cs="Cordia New"/>
          <w:sz w:val="15"/>
          <w:szCs w:val="15"/>
          <w:lang w:val="fr-BE"/>
        </w:rPr>
        <w:t xml:space="preserve">Veuillez envoyer le colis à l’adresse des retours, indiquée ci-dessous. Nous vous recommandons d’envoyer le colis avec suivi. Kvik vous propose d’acheter une étiquette de retour via ce lien: </w:t>
      </w:r>
      <w:hyperlink r:id="rId11" w:tgtFrame="_blank" w:tooltip="https://return.shipmondo.com/kvikreturn-fr-be" w:history="1">
        <w:r w:rsidR="00604205" w:rsidRPr="0034229C">
          <w:rPr>
            <w:rFonts w:ascii="Avenir Next LT Pro" w:eastAsia="Avenir Next LT Pro" w:hAnsi="Avenir Next LT Pro" w:cs="Cordia New"/>
            <w:color w:val="0563C1"/>
            <w:sz w:val="15"/>
            <w:szCs w:val="15"/>
            <w:lang w:val="fr-BE"/>
          </w:rPr>
          <w:t>https://return.shipmondo.com/kvikreturn-fr-be</w:t>
        </w:r>
      </w:hyperlink>
      <w:r w:rsidR="00604205" w:rsidRPr="0034229C">
        <w:rPr>
          <w:rFonts w:ascii="Avenir Next LT Pro" w:eastAsia="Avenir Next LT Pro" w:hAnsi="Avenir Next LT Pro" w:cs="Cordia New"/>
          <w:color w:val="0563C1"/>
          <w:sz w:val="15"/>
          <w:szCs w:val="15"/>
          <w:lang w:val="fr-BE"/>
        </w:rPr>
        <w:t>.</w:t>
      </w:r>
    </w:p>
    <w:p w14:paraId="1524F6E1" w14:textId="77777777" w:rsidR="00E25056" w:rsidRPr="0034229C" w:rsidRDefault="00E25056" w:rsidP="00DF08F5">
      <w:pPr>
        <w:spacing w:after="0"/>
        <w:rPr>
          <w:rFonts w:ascii="Avenir Next LT Pro" w:hAnsi="Avenir Next LT Pro"/>
          <w:sz w:val="15"/>
          <w:szCs w:val="15"/>
          <w:lang w:val="fr-FR"/>
        </w:rPr>
      </w:pPr>
    </w:p>
    <w:p w14:paraId="461FE41D" w14:textId="77777777" w:rsidR="00621B0A" w:rsidRPr="0034229C" w:rsidRDefault="005E752F" w:rsidP="00621B0A">
      <w:pPr>
        <w:rPr>
          <w:rFonts w:ascii="Avenir Next LT Pro" w:hAnsi="Avenir Next LT Pro"/>
          <w:b/>
          <w:bCs/>
          <w:sz w:val="15"/>
          <w:szCs w:val="15"/>
          <w:lang w:val="fr-FR"/>
        </w:rPr>
      </w:pPr>
      <w:r w:rsidRPr="0034229C">
        <w:rPr>
          <w:rFonts w:ascii="Avenir Next LT Pro" w:eastAsia="Avenir Next LT Pro" w:hAnsi="Avenir Next LT Pro" w:cs="Cordia New"/>
          <w:b/>
          <w:bCs/>
          <w:sz w:val="15"/>
          <w:szCs w:val="15"/>
          <w:lang w:val="fr-BE"/>
        </w:rPr>
        <w:t>Informations concernant le client :</w:t>
      </w:r>
    </w:p>
    <w:p w14:paraId="507F0639" w14:textId="3B442C7D" w:rsidR="00621B0A" w:rsidRPr="0034229C" w:rsidRDefault="005E752F" w:rsidP="00621B0A">
      <w:pPr>
        <w:rPr>
          <w:rFonts w:ascii="Avenir Next LT Pro" w:hAnsi="Avenir Next LT Pro"/>
          <w:sz w:val="15"/>
          <w:szCs w:val="15"/>
          <w:lang w:val="fr-FR"/>
        </w:rPr>
      </w:pPr>
      <w:r w:rsidRPr="0034229C">
        <w:rPr>
          <w:rFonts w:ascii="Avenir Next LT Pro" w:eastAsia="Avenir Next LT Pro" w:hAnsi="Avenir Next LT Pro" w:cs="Cordia New"/>
          <w:sz w:val="15"/>
          <w:szCs w:val="15"/>
          <w:lang w:val="fr-BE"/>
        </w:rPr>
        <w:t>Numéro de commande (si disponible) :_____________________________ Nom :_________________________________________________</w:t>
      </w:r>
    </w:p>
    <w:p w14:paraId="341EA2CE" w14:textId="416B8EA0" w:rsidR="00E82554" w:rsidRPr="0034229C" w:rsidRDefault="005E752F" w:rsidP="00621B0A">
      <w:pPr>
        <w:rPr>
          <w:rFonts w:ascii="Avenir Next LT Pro" w:hAnsi="Avenir Next LT Pro"/>
          <w:sz w:val="15"/>
          <w:szCs w:val="15"/>
          <w:lang w:val="fr-FR"/>
        </w:rPr>
      </w:pPr>
      <w:r w:rsidRPr="0034229C">
        <w:rPr>
          <w:rFonts w:ascii="Avenir Next LT Pro" w:eastAsia="Avenir Next LT Pro" w:hAnsi="Avenir Next LT Pro" w:cs="Cordia New"/>
          <w:sz w:val="15"/>
          <w:szCs w:val="15"/>
          <w:lang w:val="fr-BE"/>
        </w:rPr>
        <w:t xml:space="preserve">E-mail :_________________________________________________________________________________________________________________       </w:t>
      </w:r>
    </w:p>
    <w:p w14:paraId="16589A78" w14:textId="4E99EC37" w:rsidR="006455DB" w:rsidRPr="0034229C" w:rsidRDefault="005E752F" w:rsidP="006455DB">
      <w:pPr>
        <w:rPr>
          <w:rFonts w:ascii="Avenir Next LT Pro" w:hAnsi="Avenir Next LT Pro"/>
          <w:sz w:val="15"/>
          <w:szCs w:val="15"/>
          <w:lang w:val="fr-FR"/>
        </w:rPr>
      </w:pPr>
      <w:r w:rsidRPr="0034229C">
        <w:rPr>
          <w:rFonts w:ascii="Avenir Next LT Pro" w:eastAsia="Avenir Next LT Pro" w:hAnsi="Avenir Next LT Pro" w:cs="Cordia New"/>
          <w:sz w:val="15"/>
          <w:szCs w:val="15"/>
          <w:lang w:val="fr-BE"/>
        </w:rPr>
        <w:t>Téléphone :____________________________________________ Date :_________________________________________________________</w:t>
      </w:r>
      <w:r w:rsidR="00B84D67" w:rsidRPr="0034229C">
        <w:rPr>
          <w:rFonts w:ascii="Avenir Next LT Pro" w:eastAsia="Avenir Next LT Pro" w:hAnsi="Avenir Next LT Pro" w:cs="Cordia New"/>
          <w:sz w:val="15"/>
          <w:szCs w:val="15"/>
          <w:lang w:val="fr-BE"/>
        </w:rPr>
        <w:t>__</w:t>
      </w:r>
    </w:p>
    <w:p w14:paraId="602ABB11" w14:textId="77777777" w:rsidR="002277EF" w:rsidRPr="0034229C" w:rsidRDefault="005E752F" w:rsidP="0057138D">
      <w:pPr>
        <w:spacing w:line="360" w:lineRule="auto"/>
        <w:rPr>
          <w:rFonts w:ascii="Avenir Next LT Pro" w:hAnsi="Avenir Next LT Pro"/>
          <w:b/>
          <w:bCs/>
          <w:color w:val="000000"/>
          <w:sz w:val="15"/>
          <w:szCs w:val="15"/>
          <w:lang w:val="fr-FR"/>
        </w:rPr>
      </w:pPr>
      <w:r w:rsidRPr="0034229C">
        <w:rPr>
          <w:rFonts w:ascii="Avenir Next LT Pro" w:eastAsia="Avenir Next LT Pro" w:hAnsi="Avenir Next LT Pro" w:cs="Cordia New"/>
          <w:sz w:val="15"/>
          <w:szCs w:val="15"/>
          <w:lang w:val="fr-BE"/>
        </w:rPr>
        <w:t>Signature (peut être omise si le retour est envoyé par e-mail) :________________________________________________________________</w:t>
      </w:r>
    </w:p>
    <w:p w14:paraId="62577455" w14:textId="77777777" w:rsidR="002277EF" w:rsidRPr="0034229C" w:rsidRDefault="002277EF" w:rsidP="00DF08F5">
      <w:pPr>
        <w:spacing w:after="0"/>
        <w:rPr>
          <w:rFonts w:ascii="Avenir Next LT Pro" w:hAnsi="Avenir Next LT Pro"/>
          <w:sz w:val="15"/>
          <w:szCs w:val="15"/>
          <w:lang w:val="fr-FR"/>
        </w:rPr>
      </w:pPr>
    </w:p>
    <w:p w14:paraId="5016D611" w14:textId="77777777" w:rsidR="002149D5" w:rsidRPr="0034229C" w:rsidRDefault="005E752F" w:rsidP="00621B0A">
      <w:pPr>
        <w:rPr>
          <w:rFonts w:ascii="Avenir Next LT Pro" w:hAnsi="Avenir Next LT Pro"/>
          <w:b/>
          <w:bCs/>
          <w:sz w:val="15"/>
          <w:szCs w:val="15"/>
          <w:lang w:val="fr-FR"/>
        </w:rPr>
      </w:pPr>
      <w:r w:rsidRPr="0034229C">
        <w:rPr>
          <w:rFonts w:ascii="Avenir Next LT Pro" w:eastAsia="Avenir Next LT Pro" w:hAnsi="Avenir Next LT Pro" w:cs="Cordia New"/>
          <w:b/>
          <w:bCs/>
          <w:sz w:val="15"/>
          <w:szCs w:val="15"/>
          <w:lang w:val="fr-BE"/>
        </w:rPr>
        <w:t>Je souhaite exercer mon droit de rétractation pour les produits suivants 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54"/>
        <w:gridCol w:w="2136"/>
        <w:gridCol w:w="1417"/>
        <w:gridCol w:w="3209"/>
      </w:tblGrid>
      <w:tr w:rsidR="00000B50" w:rsidRPr="0034229C" w14:paraId="0E635634" w14:textId="77777777" w:rsidTr="00D0123C">
        <w:tc>
          <w:tcPr>
            <w:tcW w:w="2254" w:type="dxa"/>
            <w:shd w:val="clear" w:color="auto" w:fill="000000" w:themeFill="text1"/>
          </w:tcPr>
          <w:p w14:paraId="171F2751" w14:textId="77777777" w:rsidR="00621B0A" w:rsidRPr="0034229C" w:rsidRDefault="005E752F" w:rsidP="00621B0A">
            <w:pPr>
              <w:rPr>
                <w:rFonts w:ascii="Avenir Next LT Pro" w:hAnsi="Avenir Next LT Pro"/>
                <w:sz w:val="15"/>
                <w:szCs w:val="15"/>
                <w:lang w:val="da-DK"/>
              </w:rPr>
            </w:pPr>
            <w:r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>Référence</w:t>
            </w:r>
          </w:p>
        </w:tc>
        <w:tc>
          <w:tcPr>
            <w:tcW w:w="2136" w:type="dxa"/>
            <w:shd w:val="clear" w:color="auto" w:fill="000000" w:themeFill="text1"/>
          </w:tcPr>
          <w:p w14:paraId="2133F970" w14:textId="77777777" w:rsidR="00621B0A" w:rsidRPr="0034229C" w:rsidRDefault="005E752F" w:rsidP="00621B0A">
            <w:pPr>
              <w:rPr>
                <w:rFonts w:ascii="Avenir Next LT Pro" w:hAnsi="Avenir Next LT Pro"/>
                <w:sz w:val="15"/>
                <w:szCs w:val="15"/>
                <w:lang w:val="da-DK"/>
              </w:rPr>
            </w:pPr>
            <w:r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>Quantité</w:t>
            </w:r>
          </w:p>
        </w:tc>
        <w:tc>
          <w:tcPr>
            <w:tcW w:w="1417" w:type="dxa"/>
            <w:shd w:val="clear" w:color="auto" w:fill="000000" w:themeFill="text1"/>
          </w:tcPr>
          <w:p w14:paraId="61F4FB34" w14:textId="49DF4588" w:rsidR="00621B0A" w:rsidRPr="0034229C" w:rsidRDefault="005E752F" w:rsidP="00621B0A">
            <w:pPr>
              <w:rPr>
                <w:rFonts w:ascii="Avenir Next LT Pro" w:hAnsi="Avenir Next LT Pro"/>
                <w:color w:val="FFFF00"/>
                <w:sz w:val="15"/>
                <w:szCs w:val="15"/>
                <w:lang w:val="da-DK"/>
              </w:rPr>
            </w:pPr>
            <w:r w:rsidRPr="0034229C">
              <w:rPr>
                <w:rFonts w:ascii="Avenir Next LT Pro" w:eastAsia="Avenir Next LT Pro" w:hAnsi="Avenir Next LT Pro" w:cs="Cordia New"/>
                <w:color w:val="FFFFFF" w:themeColor="background1"/>
                <w:sz w:val="15"/>
                <w:szCs w:val="15"/>
                <w:lang w:val="fr-BE"/>
              </w:rPr>
              <w:t>Numéro de retour</w:t>
            </w:r>
            <w:r w:rsidR="00D0123C" w:rsidRPr="0034229C">
              <w:rPr>
                <w:rFonts w:ascii="Avenir Next LT Pro" w:eastAsia="Avenir Next LT Pro" w:hAnsi="Avenir Next LT Pro" w:cs="Cordia New"/>
                <w:color w:val="FFFFFF" w:themeColor="background1"/>
                <w:sz w:val="15"/>
                <w:szCs w:val="15"/>
                <w:lang w:val="fr-BE"/>
              </w:rPr>
              <w:t xml:space="preserve"> (facultatif)</w:t>
            </w:r>
          </w:p>
        </w:tc>
        <w:tc>
          <w:tcPr>
            <w:tcW w:w="3209" w:type="dxa"/>
            <w:shd w:val="clear" w:color="auto" w:fill="000000" w:themeFill="text1"/>
          </w:tcPr>
          <w:p w14:paraId="0E55D89A" w14:textId="7B5574CE" w:rsidR="00621B0A" w:rsidRPr="0034229C" w:rsidRDefault="005E752F" w:rsidP="00621B0A">
            <w:pPr>
              <w:rPr>
                <w:rFonts w:ascii="Avenir Next LT Pro" w:hAnsi="Avenir Next LT Pro"/>
                <w:sz w:val="15"/>
                <w:szCs w:val="15"/>
                <w:lang w:val="da-DK"/>
              </w:rPr>
            </w:pPr>
            <w:r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>Motifs de retour</w:t>
            </w:r>
          </w:p>
        </w:tc>
      </w:tr>
      <w:tr w:rsidR="00000B50" w:rsidRPr="0034229C" w14:paraId="147BDD58" w14:textId="77777777" w:rsidTr="00D0123C">
        <w:tc>
          <w:tcPr>
            <w:tcW w:w="2254" w:type="dxa"/>
          </w:tcPr>
          <w:p w14:paraId="13EEBC98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da-DK"/>
              </w:rPr>
            </w:pPr>
          </w:p>
        </w:tc>
        <w:tc>
          <w:tcPr>
            <w:tcW w:w="2136" w:type="dxa"/>
          </w:tcPr>
          <w:p w14:paraId="48C5D36F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da-DK"/>
              </w:rPr>
            </w:pPr>
          </w:p>
        </w:tc>
        <w:tc>
          <w:tcPr>
            <w:tcW w:w="1417" w:type="dxa"/>
          </w:tcPr>
          <w:p w14:paraId="684D1659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da-DK"/>
              </w:rPr>
            </w:pPr>
          </w:p>
        </w:tc>
        <w:tc>
          <w:tcPr>
            <w:tcW w:w="3209" w:type="dxa"/>
            <w:vMerge w:val="restart"/>
          </w:tcPr>
          <w:p w14:paraId="705F4A0B" w14:textId="77777777" w:rsidR="00C21A45" w:rsidRPr="0034229C" w:rsidRDefault="005E752F" w:rsidP="00C21A45">
            <w:pPr>
              <w:pStyle w:val="Listeafsnit"/>
              <w:numPr>
                <w:ilvl w:val="0"/>
                <w:numId w:val="1"/>
              </w:numPr>
              <w:spacing w:before="240" w:line="276" w:lineRule="auto"/>
              <w:rPr>
                <w:rFonts w:ascii="Avenir Next LT Pro" w:hAnsi="Avenir Next LT Pro"/>
                <w:sz w:val="15"/>
                <w:szCs w:val="15"/>
                <w:lang w:val="da-DK"/>
              </w:rPr>
            </w:pPr>
            <w:r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>Achat annulé</w:t>
            </w:r>
          </w:p>
          <w:p w14:paraId="12A86F8D" w14:textId="77777777" w:rsidR="00C21A45" w:rsidRPr="0034229C" w:rsidRDefault="005E752F" w:rsidP="00C21A45">
            <w:pPr>
              <w:pStyle w:val="Listeafsnit"/>
              <w:numPr>
                <w:ilvl w:val="0"/>
                <w:numId w:val="1"/>
              </w:numPr>
              <w:spacing w:before="240" w:line="276" w:lineRule="auto"/>
              <w:rPr>
                <w:rFonts w:ascii="Avenir Next LT Pro" w:hAnsi="Avenir Next LT Pro"/>
                <w:sz w:val="15"/>
                <w:szCs w:val="15"/>
                <w:lang w:val="fr-FR"/>
              </w:rPr>
            </w:pPr>
            <w:r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 xml:space="preserve">L’article ne répond pas à mes attentes </w:t>
            </w:r>
          </w:p>
          <w:p w14:paraId="62CC28E5" w14:textId="77777777" w:rsidR="00C21A45" w:rsidRPr="0034229C" w:rsidRDefault="005E752F" w:rsidP="00C21A45">
            <w:pPr>
              <w:pStyle w:val="Listeafsnit"/>
              <w:numPr>
                <w:ilvl w:val="0"/>
                <w:numId w:val="1"/>
              </w:numPr>
              <w:spacing w:before="240" w:line="276" w:lineRule="auto"/>
              <w:rPr>
                <w:rFonts w:ascii="Avenir Next LT Pro" w:hAnsi="Avenir Next LT Pro"/>
                <w:sz w:val="15"/>
                <w:szCs w:val="15"/>
                <w:lang w:val="fr-FR"/>
              </w:rPr>
            </w:pPr>
            <w:r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>Je n’ai pas reçu le bon article</w:t>
            </w:r>
          </w:p>
          <w:p w14:paraId="4D49CDA1" w14:textId="77777777" w:rsidR="00C21A45" w:rsidRPr="0034229C" w:rsidRDefault="005E752F" w:rsidP="00C21A45">
            <w:pPr>
              <w:pStyle w:val="Listeafsnit"/>
              <w:numPr>
                <w:ilvl w:val="0"/>
                <w:numId w:val="1"/>
              </w:numPr>
              <w:spacing w:before="240" w:line="276" w:lineRule="auto"/>
              <w:rPr>
                <w:rFonts w:ascii="Avenir Next LT Pro" w:hAnsi="Avenir Next LT Pro"/>
                <w:sz w:val="15"/>
                <w:szCs w:val="15"/>
                <w:lang w:val="fr-FR"/>
              </w:rPr>
            </w:pPr>
            <w:r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>La commande est arrivée trop tard</w:t>
            </w:r>
          </w:p>
          <w:p w14:paraId="23627DAB" w14:textId="77777777" w:rsidR="00C21A45" w:rsidRPr="0034229C" w:rsidRDefault="005E752F" w:rsidP="00C21A45">
            <w:pPr>
              <w:pStyle w:val="Listeafsnit"/>
              <w:numPr>
                <w:ilvl w:val="0"/>
                <w:numId w:val="1"/>
              </w:numPr>
              <w:spacing w:before="240" w:line="276" w:lineRule="auto"/>
              <w:rPr>
                <w:rFonts w:ascii="Avenir Next LT Pro" w:hAnsi="Avenir Next LT Pro"/>
                <w:sz w:val="15"/>
                <w:szCs w:val="15"/>
                <w:lang w:val="fr-FR"/>
              </w:rPr>
            </w:pPr>
            <w:r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>L’article a été endommagé à la réception</w:t>
            </w:r>
          </w:p>
        </w:tc>
      </w:tr>
      <w:tr w:rsidR="00000B50" w:rsidRPr="0034229C" w14:paraId="2E84F48C" w14:textId="77777777" w:rsidTr="00D0123C">
        <w:tc>
          <w:tcPr>
            <w:tcW w:w="2254" w:type="dxa"/>
          </w:tcPr>
          <w:p w14:paraId="6EE732BC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2136" w:type="dxa"/>
          </w:tcPr>
          <w:p w14:paraId="36925839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1417" w:type="dxa"/>
          </w:tcPr>
          <w:p w14:paraId="274F5B59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3209" w:type="dxa"/>
            <w:vMerge/>
          </w:tcPr>
          <w:p w14:paraId="2A703A9A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</w:tr>
      <w:tr w:rsidR="00000B50" w:rsidRPr="0034229C" w14:paraId="12072A33" w14:textId="77777777" w:rsidTr="00D0123C">
        <w:tc>
          <w:tcPr>
            <w:tcW w:w="2254" w:type="dxa"/>
          </w:tcPr>
          <w:p w14:paraId="3DA66717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2136" w:type="dxa"/>
          </w:tcPr>
          <w:p w14:paraId="33CDBB18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1417" w:type="dxa"/>
          </w:tcPr>
          <w:p w14:paraId="768F441C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3209" w:type="dxa"/>
            <w:vMerge/>
          </w:tcPr>
          <w:p w14:paraId="7134CF72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</w:tr>
      <w:tr w:rsidR="00000B50" w:rsidRPr="0034229C" w14:paraId="1544F2A3" w14:textId="77777777" w:rsidTr="00D0123C">
        <w:tc>
          <w:tcPr>
            <w:tcW w:w="2254" w:type="dxa"/>
          </w:tcPr>
          <w:p w14:paraId="37EA9BA7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2136" w:type="dxa"/>
          </w:tcPr>
          <w:p w14:paraId="3E622731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1417" w:type="dxa"/>
          </w:tcPr>
          <w:p w14:paraId="56864E41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3209" w:type="dxa"/>
            <w:vMerge/>
          </w:tcPr>
          <w:p w14:paraId="7974EA14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</w:tr>
      <w:tr w:rsidR="00000B50" w:rsidRPr="0034229C" w14:paraId="3A6B88FE" w14:textId="77777777" w:rsidTr="00D0123C">
        <w:tc>
          <w:tcPr>
            <w:tcW w:w="2254" w:type="dxa"/>
          </w:tcPr>
          <w:p w14:paraId="111D03F3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2136" w:type="dxa"/>
          </w:tcPr>
          <w:p w14:paraId="212D459D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1417" w:type="dxa"/>
          </w:tcPr>
          <w:p w14:paraId="60D464AF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3209" w:type="dxa"/>
            <w:vMerge/>
          </w:tcPr>
          <w:p w14:paraId="4F2786CF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</w:tr>
      <w:tr w:rsidR="00000B50" w:rsidRPr="0034229C" w14:paraId="0FBAC251" w14:textId="77777777" w:rsidTr="00D0123C">
        <w:tc>
          <w:tcPr>
            <w:tcW w:w="2254" w:type="dxa"/>
          </w:tcPr>
          <w:p w14:paraId="4A73514A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2136" w:type="dxa"/>
          </w:tcPr>
          <w:p w14:paraId="450255A1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1417" w:type="dxa"/>
          </w:tcPr>
          <w:p w14:paraId="059BE1DA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3209" w:type="dxa"/>
            <w:vMerge/>
          </w:tcPr>
          <w:p w14:paraId="48340BF0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</w:tr>
      <w:tr w:rsidR="00000B50" w:rsidRPr="0034229C" w14:paraId="08BBDB9C" w14:textId="77777777" w:rsidTr="00D0123C">
        <w:tc>
          <w:tcPr>
            <w:tcW w:w="2254" w:type="dxa"/>
          </w:tcPr>
          <w:p w14:paraId="0ABD65E3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2136" w:type="dxa"/>
          </w:tcPr>
          <w:p w14:paraId="1EFA5B62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1417" w:type="dxa"/>
          </w:tcPr>
          <w:p w14:paraId="05906EA2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3209" w:type="dxa"/>
            <w:vMerge/>
          </w:tcPr>
          <w:p w14:paraId="10F100E4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</w:tr>
      <w:tr w:rsidR="00000B50" w:rsidRPr="0034229C" w14:paraId="232CA296" w14:textId="77777777" w:rsidTr="00D0123C">
        <w:tc>
          <w:tcPr>
            <w:tcW w:w="2254" w:type="dxa"/>
          </w:tcPr>
          <w:p w14:paraId="29E4ACAA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2136" w:type="dxa"/>
          </w:tcPr>
          <w:p w14:paraId="44C0CA0D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1417" w:type="dxa"/>
          </w:tcPr>
          <w:p w14:paraId="33143BD3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3209" w:type="dxa"/>
            <w:vMerge/>
          </w:tcPr>
          <w:p w14:paraId="2A47E518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</w:tr>
      <w:tr w:rsidR="00000B50" w:rsidRPr="0034229C" w14:paraId="063F76E9" w14:textId="77777777" w:rsidTr="00D0123C">
        <w:tc>
          <w:tcPr>
            <w:tcW w:w="2254" w:type="dxa"/>
          </w:tcPr>
          <w:p w14:paraId="0266184E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2136" w:type="dxa"/>
          </w:tcPr>
          <w:p w14:paraId="21BF2A93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1417" w:type="dxa"/>
          </w:tcPr>
          <w:p w14:paraId="3DD112C3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3209" w:type="dxa"/>
            <w:vMerge/>
          </w:tcPr>
          <w:p w14:paraId="18C986A7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</w:tr>
      <w:tr w:rsidR="00000B50" w:rsidRPr="0034229C" w14:paraId="1B6207D4" w14:textId="77777777" w:rsidTr="00D0123C">
        <w:tc>
          <w:tcPr>
            <w:tcW w:w="2254" w:type="dxa"/>
          </w:tcPr>
          <w:p w14:paraId="4BC16BA3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2136" w:type="dxa"/>
          </w:tcPr>
          <w:p w14:paraId="564B1F62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1417" w:type="dxa"/>
          </w:tcPr>
          <w:p w14:paraId="1AFFE445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  <w:tc>
          <w:tcPr>
            <w:tcW w:w="3209" w:type="dxa"/>
            <w:vMerge/>
          </w:tcPr>
          <w:p w14:paraId="65E4F398" w14:textId="77777777" w:rsidR="00C21A45" w:rsidRPr="0034229C" w:rsidRDefault="00C21A45" w:rsidP="00621B0A">
            <w:pPr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</w:tr>
    </w:tbl>
    <w:p w14:paraId="4B2451DE" w14:textId="42F9D484" w:rsidR="009B2D05" w:rsidRPr="0034229C" w:rsidRDefault="005E752F" w:rsidP="0043050E">
      <w:pPr>
        <w:spacing w:before="240" w:after="0" w:line="600" w:lineRule="auto"/>
        <w:rPr>
          <w:rFonts w:ascii="Avenir Next LT Pro" w:hAnsi="Avenir Next LT Pro"/>
          <w:sz w:val="15"/>
          <w:szCs w:val="15"/>
          <w:lang w:val="da-DK"/>
        </w:rPr>
      </w:pPr>
      <w:r w:rsidRPr="0034229C">
        <w:rPr>
          <w:rFonts w:ascii="Avenir Next LT Pro" w:eastAsia="Avenir Next LT Pro" w:hAnsi="Avenir Next LT Pro" w:cs="Cordia New"/>
          <w:b/>
          <w:bCs/>
          <w:sz w:val="15"/>
          <w:szCs w:val="15"/>
          <w:lang w:val="fr-BE"/>
        </w:rPr>
        <w:t>Commentaires</w:t>
      </w:r>
      <w:r w:rsidRPr="0034229C">
        <w:rPr>
          <w:rFonts w:ascii="Avenir Next LT Pro" w:eastAsia="Avenir Next LT Pro" w:hAnsi="Avenir Next LT Pro" w:cs="Cordia New"/>
          <w:sz w:val="15"/>
          <w:szCs w:val="15"/>
          <w:lang w:val="fr-BE"/>
        </w:rPr>
        <w:t> :____________________________________________________________________________________________________________________________________________________________________________________________________________________________________________________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4229C">
        <w:rPr>
          <w:rFonts w:ascii="Avenir Next LT Pro" w:hAnsi="Avenir Next LT Pro"/>
          <w:sz w:val="15"/>
          <w:szCs w:val="15"/>
          <w:lang w:val="da-DK"/>
        </w:rPr>
        <w:t>_____________________________________________________________________________________________________</w:t>
      </w:r>
    </w:p>
    <w:tbl>
      <w:tblPr>
        <w:tblStyle w:val="Tabel-Gitter"/>
        <w:tblW w:w="0" w:type="auto"/>
        <w:tblLook w:val="0420" w:firstRow="1" w:lastRow="0" w:firstColumn="0" w:lastColumn="0" w:noHBand="0" w:noVBand="1"/>
      </w:tblPr>
      <w:tblGrid>
        <w:gridCol w:w="9016"/>
      </w:tblGrid>
      <w:tr w:rsidR="00000B50" w:rsidRPr="0034229C" w14:paraId="0FFB9F3A" w14:textId="77777777" w:rsidTr="00621B0A">
        <w:tc>
          <w:tcPr>
            <w:tcW w:w="9016" w:type="dxa"/>
            <w:shd w:val="clear" w:color="auto" w:fill="000000" w:themeFill="text1"/>
            <w:vAlign w:val="center"/>
          </w:tcPr>
          <w:p w14:paraId="4B658066" w14:textId="77777777" w:rsidR="00621B0A" w:rsidRPr="0034229C" w:rsidRDefault="005E752F" w:rsidP="00C21A45">
            <w:pPr>
              <w:spacing w:before="240" w:line="600" w:lineRule="auto"/>
              <w:rPr>
                <w:rFonts w:ascii="Avenir Next LT Pro" w:hAnsi="Avenir Next LT Pro"/>
                <w:sz w:val="15"/>
                <w:szCs w:val="15"/>
                <w:lang w:val="fr-FR"/>
              </w:rPr>
            </w:pPr>
            <w:r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>Veuillez prendre note des informations suivantes lorsque vous effectuez un retour :</w:t>
            </w:r>
          </w:p>
        </w:tc>
      </w:tr>
      <w:tr w:rsidR="00000B50" w:rsidRPr="0034229C" w14:paraId="21CC6D4B" w14:textId="77777777" w:rsidTr="00621B0A">
        <w:tc>
          <w:tcPr>
            <w:tcW w:w="9016" w:type="dxa"/>
            <w:vAlign w:val="center"/>
          </w:tcPr>
          <w:p w14:paraId="43182333" w14:textId="77777777" w:rsidR="003D00D8" w:rsidRPr="0034229C" w:rsidRDefault="003D00D8" w:rsidP="003D00D8">
            <w:pPr>
              <w:pStyle w:val="Listeafsnit"/>
              <w:spacing w:line="360" w:lineRule="auto"/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  <w:p w14:paraId="100B3F09" w14:textId="696B754F" w:rsidR="003D00D8" w:rsidRPr="0034229C" w:rsidRDefault="005E752F" w:rsidP="00C21A45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sz w:val="15"/>
                <w:szCs w:val="15"/>
                <w:lang w:val="fr-FR"/>
              </w:rPr>
            </w:pPr>
            <w:r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 xml:space="preserve">Le produit doit être retourné à l’adresse : Kvik A/S, </w:t>
            </w:r>
            <w:proofErr w:type="spellStart"/>
            <w:r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>Stentoftvej</w:t>
            </w:r>
            <w:proofErr w:type="spellEnd"/>
            <w:r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 xml:space="preserve"> 1, port 1-2, 7480 </w:t>
            </w:r>
            <w:proofErr w:type="spellStart"/>
            <w:r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>Vildbjerg</w:t>
            </w:r>
            <w:proofErr w:type="spellEnd"/>
            <w:r w:rsidR="00636E14"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>, Danemark.</w:t>
            </w:r>
          </w:p>
          <w:p w14:paraId="06125B5E" w14:textId="234A14D9" w:rsidR="009D076C" w:rsidRPr="0034229C" w:rsidRDefault="00CA10E7" w:rsidP="00C21A45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sz w:val="15"/>
                <w:szCs w:val="15"/>
                <w:lang w:val="fr-FR"/>
              </w:rPr>
            </w:pPr>
            <w:r w:rsidRPr="0034229C">
              <w:rPr>
                <w:rFonts w:ascii="Avenir Next LT Pro" w:eastAsia="Avenir Next LT Pro" w:hAnsi="Avenir Next LT Pro"/>
                <w:sz w:val="15"/>
                <w:szCs w:val="15"/>
                <w:lang w:val="fr-BE"/>
              </w:rPr>
              <w:t>Il existe un droit de rétractation de 30 jours lors de l’achat de marchandises sur la boutique en ligne de Kvik. Le délai de 30 jours est compté à compter de la réception de l'article</w:t>
            </w:r>
          </w:p>
          <w:p w14:paraId="351DEDA3" w14:textId="77777777" w:rsidR="00E7418C" w:rsidRPr="0034229C" w:rsidRDefault="00E7418C" w:rsidP="00C21A45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sz w:val="15"/>
                <w:szCs w:val="15"/>
                <w:lang w:val="fr-FR"/>
              </w:rPr>
            </w:pPr>
            <w:r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 xml:space="preserve">En outre, l’article doit être remis au transporteur au plus tard 14 jours après l’expiration du droit de rétractation de 30 jours.  </w:t>
            </w:r>
          </w:p>
          <w:p w14:paraId="76052097" w14:textId="623C0F25" w:rsidR="005C39AD" w:rsidRPr="0034229C" w:rsidRDefault="005E752F" w:rsidP="00C21A45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sz w:val="15"/>
                <w:szCs w:val="15"/>
                <w:lang w:val="fr-FR"/>
              </w:rPr>
            </w:pPr>
            <w:r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>En tant que client, c’est à vous que reviennent les frais de retour des marchandises.</w:t>
            </w:r>
          </w:p>
          <w:p w14:paraId="3DC0391E" w14:textId="77777777" w:rsidR="009D094A" w:rsidRPr="0034229C" w:rsidRDefault="005E752F" w:rsidP="009D094A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sz w:val="15"/>
                <w:szCs w:val="15"/>
                <w:lang w:val="fr-FR"/>
              </w:rPr>
            </w:pPr>
            <w:r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 xml:space="preserve">Lorsque vous retournez des marchandises, vous, en tant que client, </w:t>
            </w:r>
            <w:proofErr w:type="spellStart"/>
            <w:r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>devez vous</w:t>
            </w:r>
            <w:proofErr w:type="spellEnd"/>
            <w:r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 xml:space="preserve"> assurer que les marchandises sont correctement emballées.</w:t>
            </w:r>
          </w:p>
          <w:p w14:paraId="125BFBE8" w14:textId="77777777" w:rsidR="009D094A" w:rsidRPr="0034229C" w:rsidRDefault="005E752F" w:rsidP="009D094A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sz w:val="15"/>
                <w:szCs w:val="15"/>
                <w:lang w:val="fr-FR"/>
              </w:rPr>
            </w:pPr>
            <w:r w:rsidRPr="0034229C">
              <w:rPr>
                <w:rFonts w:ascii="Avenir Next LT Pro" w:eastAsia="Avenir Next LT Pro" w:hAnsi="Avenir Next LT Pro" w:cs="Cordia New"/>
                <w:sz w:val="15"/>
                <w:szCs w:val="15"/>
                <w:lang w:val="fr-BE"/>
              </w:rPr>
              <w:t>Nous procéderons au remboursement en utilisant le moyen de paiement qui a servi pour la transaction initiale.</w:t>
            </w:r>
          </w:p>
          <w:p w14:paraId="6DDBBC1C" w14:textId="77777777" w:rsidR="00970935" w:rsidRPr="0034229C" w:rsidRDefault="00970935" w:rsidP="009D094A">
            <w:pPr>
              <w:spacing w:line="360" w:lineRule="auto"/>
              <w:ind w:left="360"/>
              <w:rPr>
                <w:rFonts w:ascii="Avenir Next LT Pro" w:hAnsi="Avenir Next LT Pro"/>
                <w:sz w:val="15"/>
                <w:szCs w:val="15"/>
                <w:lang w:val="fr-FR"/>
              </w:rPr>
            </w:pPr>
          </w:p>
        </w:tc>
      </w:tr>
    </w:tbl>
    <w:p w14:paraId="3A89981C" w14:textId="77777777" w:rsidR="0012172E" w:rsidRPr="0034229C" w:rsidRDefault="0012172E" w:rsidP="00DF08F5">
      <w:pPr>
        <w:pStyle w:val="Sidefod"/>
        <w:spacing w:line="360" w:lineRule="auto"/>
        <w:rPr>
          <w:rFonts w:ascii="Avenir Next LT Pro" w:hAnsi="Avenir Next LT Pro"/>
          <w:b/>
          <w:bCs/>
          <w:sz w:val="15"/>
          <w:szCs w:val="15"/>
          <w:lang w:val="fr-FR"/>
        </w:rPr>
      </w:pPr>
    </w:p>
    <w:p w14:paraId="4B9D370C" w14:textId="77777777" w:rsidR="00DF08F5" w:rsidRPr="0034229C" w:rsidRDefault="005E752F" w:rsidP="00DF08F5">
      <w:pPr>
        <w:pStyle w:val="Sidefod"/>
        <w:spacing w:line="360" w:lineRule="auto"/>
        <w:rPr>
          <w:rFonts w:ascii="Avenir Next LT Pro" w:hAnsi="Avenir Next LT Pro"/>
          <w:b/>
          <w:bCs/>
          <w:sz w:val="15"/>
          <w:szCs w:val="15"/>
          <w:lang w:val="fr-FR"/>
        </w:rPr>
      </w:pPr>
      <w:r w:rsidRPr="0034229C">
        <w:rPr>
          <w:rFonts w:ascii="Avenir Next LT Pro" w:eastAsia="Avenir Next LT Pro" w:hAnsi="Avenir Next LT Pro" w:cs="Cordia New"/>
          <w:b/>
          <w:bCs/>
          <w:sz w:val="15"/>
          <w:szCs w:val="15"/>
          <w:lang w:val="fr-BE"/>
        </w:rPr>
        <w:t>Service client :</w:t>
      </w:r>
    </w:p>
    <w:p w14:paraId="172C9B26" w14:textId="654541E2" w:rsidR="00DF08F5" w:rsidRPr="00E31E3A" w:rsidRDefault="005E752F" w:rsidP="005E752F">
      <w:pPr>
        <w:pStyle w:val="Sidefod"/>
        <w:tabs>
          <w:tab w:val="left" w:pos="2835"/>
        </w:tabs>
        <w:spacing w:line="360" w:lineRule="auto"/>
        <w:rPr>
          <w:rFonts w:ascii="Avenir Next LT Pro" w:hAnsi="Avenir Next LT Pro"/>
          <w:sz w:val="15"/>
          <w:szCs w:val="15"/>
          <w:lang w:val="fr-FR"/>
        </w:rPr>
      </w:pPr>
      <w:r w:rsidRPr="0034229C">
        <w:rPr>
          <w:rFonts w:ascii="Avenir Next LT Pro" w:eastAsia="Avenir Next LT Pro" w:hAnsi="Avenir Next LT Pro" w:cs="Cordia New"/>
          <w:sz w:val="15"/>
          <w:szCs w:val="15"/>
          <w:lang w:val="fr-FR"/>
        </w:rPr>
        <w:t xml:space="preserve">E-mail : </w:t>
      </w:r>
      <w:hyperlink r:id="rId12" w:history="1">
        <w:r w:rsidR="00636E14" w:rsidRPr="0034229C">
          <w:rPr>
            <w:rStyle w:val="Hyperlink"/>
            <w:rFonts w:ascii="Avenir Next LT Pro" w:eastAsia="Avenir Next LT Pro" w:hAnsi="Avenir Next LT Pro" w:cs="Cordia New"/>
            <w:sz w:val="15"/>
            <w:szCs w:val="15"/>
            <w:lang w:val="fr-FR"/>
          </w:rPr>
          <w:t>Customercare.fr@kvik.be</w:t>
        </w:r>
      </w:hyperlink>
      <w:r w:rsidRPr="0034229C">
        <w:rPr>
          <w:rFonts w:ascii="Avenir Next LT Pro" w:eastAsia="Avenir Next LT Pro" w:hAnsi="Avenir Next LT Pro" w:cs="Cordia New"/>
          <w:sz w:val="15"/>
          <w:szCs w:val="15"/>
          <w:lang w:val="fr-FR"/>
        </w:rPr>
        <w:tab/>
        <w:t>Téléphone : +45 7211 7212</w:t>
      </w:r>
    </w:p>
    <w:sectPr w:rsidR="00DF08F5" w:rsidRPr="00E31E3A" w:rsidSect="00480C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1B05D" w14:textId="77777777" w:rsidR="00B77EEF" w:rsidRDefault="00B77EEF">
      <w:pPr>
        <w:spacing w:after="0" w:line="240" w:lineRule="auto"/>
      </w:pPr>
      <w:r>
        <w:separator/>
      </w:r>
    </w:p>
  </w:endnote>
  <w:endnote w:type="continuationSeparator" w:id="0">
    <w:p w14:paraId="322D15CA" w14:textId="77777777" w:rsidR="00B77EEF" w:rsidRDefault="00B77EEF">
      <w:pPr>
        <w:spacing w:after="0" w:line="240" w:lineRule="auto"/>
      </w:pPr>
      <w:r>
        <w:continuationSeparator/>
      </w:r>
    </w:p>
  </w:endnote>
  <w:endnote w:type="continuationNotice" w:id="1">
    <w:p w14:paraId="36603D7D" w14:textId="77777777" w:rsidR="00B77EEF" w:rsidRDefault="00B77E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A951F" w14:textId="77777777" w:rsidR="0034229C" w:rsidRDefault="0034229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972C" w14:textId="77777777" w:rsidR="003256DA" w:rsidRPr="005E752F" w:rsidRDefault="003256DA">
    <w:pPr>
      <w:pStyle w:val="Sidefod"/>
      <w:pBdr>
        <w:bottom w:val="single" w:sz="12" w:space="1" w:color="auto"/>
      </w:pBdr>
      <w:rPr>
        <w:rFonts w:ascii="Avenir Next LT Pro" w:hAnsi="Avenir Next LT Pro"/>
        <w:b/>
        <w:bCs/>
        <w:sz w:val="15"/>
        <w:szCs w:val="15"/>
      </w:rPr>
    </w:pPr>
  </w:p>
  <w:p w14:paraId="5DAB50CB" w14:textId="77777777" w:rsidR="003256DA" w:rsidRPr="005E752F" w:rsidRDefault="005E752F" w:rsidP="003256DA">
    <w:pPr>
      <w:pStyle w:val="Sidefod"/>
      <w:spacing w:line="360" w:lineRule="auto"/>
      <w:rPr>
        <w:rFonts w:ascii="Avenir Next LT Pro" w:hAnsi="Avenir Next LT Pro"/>
        <w:b/>
        <w:bCs/>
        <w:sz w:val="15"/>
        <w:szCs w:val="15"/>
      </w:rPr>
    </w:pPr>
    <w:r w:rsidRPr="005E752F">
      <w:rPr>
        <w:noProof/>
      </w:rPr>
      <w:drawing>
        <wp:anchor distT="0" distB="0" distL="114300" distR="114300" simplePos="0" relativeHeight="251658240" behindDoc="1" locked="0" layoutInCell="1" allowOverlap="1" wp14:anchorId="28F2E263" wp14:editId="08E3C10A">
          <wp:simplePos x="0" y="0"/>
          <wp:positionH relativeFrom="margin">
            <wp:posOffset>4485767</wp:posOffset>
          </wp:positionH>
          <wp:positionV relativeFrom="paragraph">
            <wp:posOffset>95631</wp:posOffset>
          </wp:positionV>
          <wp:extent cx="1255395" cy="316865"/>
          <wp:effectExtent l="0" t="0" r="1905" b="6985"/>
          <wp:wrapTight wrapText="bothSides">
            <wp:wrapPolygon edited="0">
              <wp:start x="0" y="0"/>
              <wp:lineTo x="0" y="20778"/>
              <wp:lineTo x="21305" y="20778"/>
              <wp:lineTo x="21305" y="0"/>
              <wp:lineTo x="0" y="0"/>
            </wp:wrapPolygon>
          </wp:wrapTight>
          <wp:docPr id="1" name="Picture 2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5395" cy="316865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</w:p>
  <w:p w14:paraId="10476579" w14:textId="77777777" w:rsidR="009B2D05" w:rsidRPr="005E752F" w:rsidRDefault="009B2D05" w:rsidP="00DF08F5">
    <w:pPr>
      <w:pStyle w:val="Sidefod"/>
      <w:rPr>
        <w:rFonts w:ascii="Avenir Next LT Pro" w:hAnsi="Avenir Next LT Pro"/>
        <w:sz w:val="15"/>
        <w:szCs w:val="15"/>
      </w:rPr>
    </w:pPr>
  </w:p>
  <w:p w14:paraId="1E0C91C0" w14:textId="7410AF50" w:rsidR="009020A7" w:rsidRPr="005E752F" w:rsidRDefault="005E752F" w:rsidP="009B2D05">
    <w:pPr>
      <w:pStyle w:val="Sidefod"/>
      <w:rPr>
        <w:rFonts w:ascii="Avenir Next LT Pro" w:hAnsi="Avenir Next LT Pro"/>
        <w:sz w:val="15"/>
        <w:szCs w:val="15"/>
      </w:rPr>
    </w:pPr>
    <w:r w:rsidRPr="0034229C">
      <w:rPr>
        <w:rFonts w:ascii="Avenir Next LT Pro" w:hAnsi="Avenir Next LT Pro"/>
        <w:sz w:val="15"/>
        <w:szCs w:val="15"/>
      </w:rPr>
      <w:t xml:space="preserve">Version </w:t>
    </w:r>
    <w:r w:rsidR="00156AB5" w:rsidRPr="0034229C">
      <w:rPr>
        <w:rFonts w:ascii="Avenir Next LT Pro" w:hAnsi="Avenir Next LT Pro"/>
        <w:sz w:val="15"/>
        <w:szCs w:val="15"/>
      </w:rPr>
      <w:t>26</w:t>
    </w:r>
    <w:r w:rsidR="00E31E3A" w:rsidRPr="0034229C">
      <w:rPr>
        <w:rFonts w:ascii="Avenir Next LT Pro" w:hAnsi="Avenir Next LT Pro"/>
        <w:sz w:val="15"/>
        <w:szCs w:val="15"/>
      </w:rPr>
      <w:t>.</w:t>
    </w:r>
    <w:r w:rsidR="008A2490" w:rsidRPr="0034229C">
      <w:rPr>
        <w:rFonts w:ascii="Avenir Next LT Pro" w:hAnsi="Avenir Next LT Pro"/>
        <w:sz w:val="15"/>
        <w:szCs w:val="15"/>
      </w:rPr>
      <w:t>08</w:t>
    </w:r>
    <w:r w:rsidR="00E31E3A" w:rsidRPr="0034229C">
      <w:rPr>
        <w:rFonts w:ascii="Avenir Next LT Pro" w:hAnsi="Avenir Next LT Pro"/>
        <w:sz w:val="15"/>
        <w:szCs w:val="15"/>
      </w:rP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A811" w14:textId="77777777" w:rsidR="0034229C" w:rsidRDefault="0034229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1FB4D" w14:textId="77777777" w:rsidR="00B77EEF" w:rsidRDefault="00B77EEF">
      <w:pPr>
        <w:spacing w:after="0" w:line="240" w:lineRule="auto"/>
      </w:pPr>
      <w:r>
        <w:separator/>
      </w:r>
    </w:p>
  </w:footnote>
  <w:footnote w:type="continuationSeparator" w:id="0">
    <w:p w14:paraId="3F376295" w14:textId="77777777" w:rsidR="00B77EEF" w:rsidRDefault="00B77EEF">
      <w:pPr>
        <w:spacing w:after="0" w:line="240" w:lineRule="auto"/>
      </w:pPr>
      <w:r>
        <w:continuationSeparator/>
      </w:r>
    </w:p>
  </w:footnote>
  <w:footnote w:type="continuationNotice" w:id="1">
    <w:p w14:paraId="518BFD23" w14:textId="77777777" w:rsidR="00B77EEF" w:rsidRDefault="00B77E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9F793" w14:textId="77777777" w:rsidR="0034229C" w:rsidRDefault="0034229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BDEF5" w14:textId="77777777" w:rsidR="0034229C" w:rsidRDefault="0034229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F22F1" w14:textId="77777777" w:rsidR="0034229C" w:rsidRDefault="0034229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F44F7"/>
    <w:multiLevelType w:val="hybridMultilevel"/>
    <w:tmpl w:val="F5C2AACA"/>
    <w:lvl w:ilvl="0" w:tplc="1FD6E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83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2E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68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C8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323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A3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2A7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684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0703"/>
    <w:multiLevelType w:val="hybridMultilevel"/>
    <w:tmpl w:val="579EAD1A"/>
    <w:lvl w:ilvl="0" w:tplc="4A4E11A6">
      <w:start w:val="1"/>
      <w:numFmt w:val="decimal"/>
      <w:lvlText w:val="%1."/>
      <w:lvlJc w:val="left"/>
      <w:pPr>
        <w:ind w:left="360" w:hanging="360"/>
      </w:pPr>
    </w:lvl>
    <w:lvl w:ilvl="1" w:tplc="71E25250" w:tentative="1">
      <w:start w:val="1"/>
      <w:numFmt w:val="lowerLetter"/>
      <w:lvlText w:val="%2."/>
      <w:lvlJc w:val="left"/>
      <w:pPr>
        <w:ind w:left="1080" w:hanging="360"/>
      </w:pPr>
    </w:lvl>
    <w:lvl w:ilvl="2" w:tplc="4EA0E9DA" w:tentative="1">
      <w:start w:val="1"/>
      <w:numFmt w:val="lowerRoman"/>
      <w:lvlText w:val="%3."/>
      <w:lvlJc w:val="right"/>
      <w:pPr>
        <w:ind w:left="1800" w:hanging="180"/>
      </w:pPr>
    </w:lvl>
    <w:lvl w:ilvl="3" w:tplc="064CFEA4" w:tentative="1">
      <w:start w:val="1"/>
      <w:numFmt w:val="decimal"/>
      <w:lvlText w:val="%4."/>
      <w:lvlJc w:val="left"/>
      <w:pPr>
        <w:ind w:left="2520" w:hanging="360"/>
      </w:pPr>
    </w:lvl>
    <w:lvl w:ilvl="4" w:tplc="8FCE420C" w:tentative="1">
      <w:start w:val="1"/>
      <w:numFmt w:val="lowerLetter"/>
      <w:lvlText w:val="%5."/>
      <w:lvlJc w:val="left"/>
      <w:pPr>
        <w:ind w:left="3240" w:hanging="360"/>
      </w:pPr>
    </w:lvl>
    <w:lvl w:ilvl="5" w:tplc="58542BA6" w:tentative="1">
      <w:start w:val="1"/>
      <w:numFmt w:val="lowerRoman"/>
      <w:lvlText w:val="%6."/>
      <w:lvlJc w:val="right"/>
      <w:pPr>
        <w:ind w:left="3960" w:hanging="180"/>
      </w:pPr>
    </w:lvl>
    <w:lvl w:ilvl="6" w:tplc="EA6CD9F0" w:tentative="1">
      <w:start w:val="1"/>
      <w:numFmt w:val="decimal"/>
      <w:lvlText w:val="%7."/>
      <w:lvlJc w:val="left"/>
      <w:pPr>
        <w:ind w:left="4680" w:hanging="360"/>
      </w:pPr>
    </w:lvl>
    <w:lvl w:ilvl="7" w:tplc="79A04FAC" w:tentative="1">
      <w:start w:val="1"/>
      <w:numFmt w:val="lowerLetter"/>
      <w:lvlText w:val="%8."/>
      <w:lvlJc w:val="left"/>
      <w:pPr>
        <w:ind w:left="5400" w:hanging="360"/>
      </w:pPr>
    </w:lvl>
    <w:lvl w:ilvl="8" w:tplc="EF3EA7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94318C"/>
    <w:multiLevelType w:val="hybridMultilevel"/>
    <w:tmpl w:val="F202F014"/>
    <w:lvl w:ilvl="0" w:tplc="791EC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41C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442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EB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C1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708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01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4A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DCC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902005">
    <w:abstractNumId w:val="1"/>
  </w:num>
  <w:num w:numId="2" w16cid:durableId="506487116">
    <w:abstractNumId w:val="2"/>
  </w:num>
  <w:num w:numId="3" w16cid:durableId="124272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0A"/>
    <w:rsid w:val="00000B50"/>
    <w:rsid w:val="0000332E"/>
    <w:rsid w:val="000A4A40"/>
    <w:rsid w:val="000C6035"/>
    <w:rsid w:val="000C6BCB"/>
    <w:rsid w:val="000E759D"/>
    <w:rsid w:val="00112024"/>
    <w:rsid w:val="00113C65"/>
    <w:rsid w:val="0012172E"/>
    <w:rsid w:val="00123A26"/>
    <w:rsid w:val="00136D4F"/>
    <w:rsid w:val="00156AB5"/>
    <w:rsid w:val="00173D88"/>
    <w:rsid w:val="00180163"/>
    <w:rsid w:val="001B384F"/>
    <w:rsid w:val="001E2BC8"/>
    <w:rsid w:val="001F41A9"/>
    <w:rsid w:val="002149D5"/>
    <w:rsid w:val="002277EF"/>
    <w:rsid w:val="0023609A"/>
    <w:rsid w:val="00264B3A"/>
    <w:rsid w:val="0029650F"/>
    <w:rsid w:val="002A757B"/>
    <w:rsid w:val="002B1FCC"/>
    <w:rsid w:val="002C1AF0"/>
    <w:rsid w:val="0031629D"/>
    <w:rsid w:val="003256DA"/>
    <w:rsid w:val="0034229C"/>
    <w:rsid w:val="003766E7"/>
    <w:rsid w:val="003B2548"/>
    <w:rsid w:val="003D00D8"/>
    <w:rsid w:val="0041664D"/>
    <w:rsid w:val="00425082"/>
    <w:rsid w:val="0043050E"/>
    <w:rsid w:val="0044206D"/>
    <w:rsid w:val="0047354F"/>
    <w:rsid w:val="00475753"/>
    <w:rsid w:val="00477DFF"/>
    <w:rsid w:val="00480CB7"/>
    <w:rsid w:val="004B0646"/>
    <w:rsid w:val="004C60AB"/>
    <w:rsid w:val="005217D2"/>
    <w:rsid w:val="00527AF2"/>
    <w:rsid w:val="0055371C"/>
    <w:rsid w:val="0057138D"/>
    <w:rsid w:val="00583954"/>
    <w:rsid w:val="005902FF"/>
    <w:rsid w:val="00596AFA"/>
    <w:rsid w:val="005A045C"/>
    <w:rsid w:val="005B4E56"/>
    <w:rsid w:val="005C39AD"/>
    <w:rsid w:val="005D3632"/>
    <w:rsid w:val="005E752F"/>
    <w:rsid w:val="00604205"/>
    <w:rsid w:val="00605E22"/>
    <w:rsid w:val="00621B0A"/>
    <w:rsid w:val="00636E14"/>
    <w:rsid w:val="00643329"/>
    <w:rsid w:val="006455DB"/>
    <w:rsid w:val="006477CC"/>
    <w:rsid w:val="006720F6"/>
    <w:rsid w:val="0069355C"/>
    <w:rsid w:val="006D5522"/>
    <w:rsid w:val="006F1DD7"/>
    <w:rsid w:val="006F3615"/>
    <w:rsid w:val="00742483"/>
    <w:rsid w:val="00771AFD"/>
    <w:rsid w:val="007D3DFF"/>
    <w:rsid w:val="008326AC"/>
    <w:rsid w:val="00852C8C"/>
    <w:rsid w:val="008764BF"/>
    <w:rsid w:val="0089116E"/>
    <w:rsid w:val="008A2490"/>
    <w:rsid w:val="008E0CDC"/>
    <w:rsid w:val="009020A7"/>
    <w:rsid w:val="0092369A"/>
    <w:rsid w:val="00930444"/>
    <w:rsid w:val="009705C4"/>
    <w:rsid w:val="00970935"/>
    <w:rsid w:val="0098000C"/>
    <w:rsid w:val="009A55FD"/>
    <w:rsid w:val="009B2D05"/>
    <w:rsid w:val="009C600B"/>
    <w:rsid w:val="009D076C"/>
    <w:rsid w:val="009D094A"/>
    <w:rsid w:val="009E05C4"/>
    <w:rsid w:val="00A80F72"/>
    <w:rsid w:val="00A96BFF"/>
    <w:rsid w:val="00AC52DC"/>
    <w:rsid w:val="00AD1B93"/>
    <w:rsid w:val="00AE340C"/>
    <w:rsid w:val="00AF4A98"/>
    <w:rsid w:val="00B419CB"/>
    <w:rsid w:val="00B761C4"/>
    <w:rsid w:val="00B77EEF"/>
    <w:rsid w:val="00B84D67"/>
    <w:rsid w:val="00BE1B5C"/>
    <w:rsid w:val="00C1241D"/>
    <w:rsid w:val="00C21A45"/>
    <w:rsid w:val="00C26E36"/>
    <w:rsid w:val="00C7331B"/>
    <w:rsid w:val="00CA10E7"/>
    <w:rsid w:val="00CB7DC0"/>
    <w:rsid w:val="00CC1E59"/>
    <w:rsid w:val="00CD21F4"/>
    <w:rsid w:val="00CF4A6B"/>
    <w:rsid w:val="00D0123C"/>
    <w:rsid w:val="00D15D00"/>
    <w:rsid w:val="00D876A7"/>
    <w:rsid w:val="00DE5D7E"/>
    <w:rsid w:val="00DF08F5"/>
    <w:rsid w:val="00E012AD"/>
    <w:rsid w:val="00E13E66"/>
    <w:rsid w:val="00E25056"/>
    <w:rsid w:val="00E31E3A"/>
    <w:rsid w:val="00E54D22"/>
    <w:rsid w:val="00E6370F"/>
    <w:rsid w:val="00E7418C"/>
    <w:rsid w:val="00E82554"/>
    <w:rsid w:val="00E82F50"/>
    <w:rsid w:val="00E83D6F"/>
    <w:rsid w:val="00F65DE9"/>
    <w:rsid w:val="00F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B069"/>
  <w15:chartTrackingRefBased/>
  <w15:docId w15:val="{3BD969EE-39DB-4581-94B8-BB479860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2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21B0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82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F50"/>
  </w:style>
  <w:style w:type="paragraph" w:styleId="Sidefod">
    <w:name w:val="footer"/>
    <w:basedOn w:val="Normal"/>
    <w:link w:val="SidefodTegn"/>
    <w:uiPriority w:val="99"/>
    <w:unhideWhenUsed/>
    <w:rsid w:val="00E82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F50"/>
  </w:style>
  <w:style w:type="character" w:styleId="Hyperlink">
    <w:name w:val="Hyperlink"/>
    <w:basedOn w:val="Standardskrifttypeiafsnit"/>
    <w:uiPriority w:val="99"/>
    <w:unhideWhenUsed/>
    <w:rsid w:val="005902F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902F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D5522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E759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E759D"/>
    <w:pPr>
      <w:spacing w:line="240" w:lineRule="auto"/>
    </w:pPr>
    <w:rPr>
      <w:sz w:val="20"/>
      <w:szCs w:val="25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E759D"/>
    <w:rPr>
      <w:sz w:val="20"/>
      <w:szCs w:val="25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E759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E759D"/>
    <w:rPr>
      <w:b/>
      <w:bCs/>
      <w:sz w:val="20"/>
      <w:szCs w:val="25"/>
    </w:rPr>
  </w:style>
  <w:style w:type="character" w:customStyle="1" w:styleId="ui-provider">
    <w:name w:val="ui-provider"/>
    <w:basedOn w:val="Standardskrifttypeiafsnit"/>
    <w:rsid w:val="0064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ustomercare.fr@kvik.b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turn.shipmondo.com/kvikreturn-fr-b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kvik.typeform.com/reclamation-b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D09322D927949977AF95CCD3B3BCB" ma:contentTypeVersion="18" ma:contentTypeDescription="Create a new document." ma:contentTypeScope="" ma:versionID="d2e3e8040e81c5bc3138fe54c1b1268b">
  <xsd:schema xmlns:xsd="http://www.w3.org/2001/XMLSchema" xmlns:xs="http://www.w3.org/2001/XMLSchema" xmlns:p="http://schemas.microsoft.com/office/2006/metadata/properties" xmlns:ns2="a21b3916-0c25-4619-94c6-b37088ea4942" xmlns:ns3="fd09d4de-ac80-4e08-ad45-21f0aecf8ff4" targetNamespace="http://schemas.microsoft.com/office/2006/metadata/properties" ma:root="true" ma:fieldsID="4be71f99abc7a29fd68d0d2fcfca8aee" ns2:_="" ns3:_="">
    <xsd:import namespace="a21b3916-0c25-4619-94c6-b37088ea4942"/>
    <xsd:import namespace="fd09d4de-ac80-4e08-ad45-21f0aecf8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b3916-0c25-4619-94c6-b37088ea4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c63d9f-244b-4f89-942a-93798a6f1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d4de-ac80-4e08-ad45-21f0aecf8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e66021-c129-4ef5-80d8-aca9f8b82de5}" ma:internalName="TaxCatchAll" ma:showField="CatchAllData" ma:web="fd09d4de-ac80-4e08-ad45-21f0aecf8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09d4de-ac80-4e08-ad45-21f0aecf8ff4" xsi:nil="true"/>
    <lcf76f155ced4ddcb4097134ff3c332f xmlns="a21b3916-0c25-4619-94c6-b37088ea49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B47966-59F3-4E55-9297-55EF52840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ECC94-9D00-4130-BF21-E90E7F425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b3916-0c25-4619-94c6-b37088ea4942"/>
    <ds:schemaRef ds:uri="fd09d4de-ac80-4e08-ad45-21f0aecf8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8F2A5-B633-4DD4-88EF-CA549557A54F}">
  <ds:schemaRefs>
    <ds:schemaRef ds:uri="http://schemas.microsoft.com/office/2006/metadata/properties"/>
    <ds:schemaRef ds:uri="http://schemas.microsoft.com/office/infopath/2007/PartnerControls"/>
    <ds:schemaRef ds:uri="fd09d4de-ac80-4e08-ad45-21f0aecf8ff4"/>
    <ds:schemaRef ds:uri="a21b3916-0c25-4619-94c6-b37088ea49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Bjerre</dc:creator>
  <cp:lastModifiedBy>Maria Støttrup Marciniak</cp:lastModifiedBy>
  <cp:revision>109</cp:revision>
  <dcterms:created xsi:type="dcterms:W3CDTF">2023-11-13T12:18:00Z</dcterms:created>
  <dcterms:modified xsi:type="dcterms:W3CDTF">2024-08-27T09:21:00Z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0x010100F18D09322D927949977AF95CCD3B3BCB</vt:lpwstr>
  </property>
  <property fmtid="{D5CDD505-2E9C-101B-9397-08002B2CF9AE}" pid="3" name="MediaServiceImageTags">
    <vt:lpwstr/>
  </property>
</Properties>
</file>